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53" w:rsidRPr="00A2209C" w:rsidRDefault="00C06553" w:rsidP="00C06553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окружающего мира в 3-м классе</w:t>
      </w:r>
    </w:p>
    <w:p w:rsidR="00C06553" w:rsidRDefault="00C06553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 "В царстве грибов"</w:t>
      </w:r>
    </w:p>
    <w:p w:rsidR="00FC2BA8" w:rsidRPr="006C0EC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УМК: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России</w:t>
      </w:r>
    </w:p>
    <w:p w:rsidR="00D06EF6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«Г»</w:t>
      </w:r>
    </w:p>
    <w:p w:rsidR="00D06EF6" w:rsidRPr="00D06EF6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открытие нового знания</w:t>
      </w:r>
    </w:p>
    <w:p w:rsidR="00C06553" w:rsidRPr="00A2209C" w:rsidRDefault="00D06EF6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C06553"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урока:</w:t>
      </w:r>
      <w:r w:rsid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представления о грибах как особом царстве живой природы.</w:t>
      </w:r>
    </w:p>
    <w:p w:rsidR="00C06553" w:rsidRPr="00A2209C" w:rsidRDefault="00C06553" w:rsidP="00C06553">
      <w:pPr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с особенно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 строения шляпочных грибов;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п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значение грибов в жизн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растений, животных и человека;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</w:t>
      </w:r>
      <w:r w:rsidR="00C06553"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правила сбора грибов с использованием теста.</w:t>
      </w:r>
    </w:p>
    <w:p w:rsidR="00A2209C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Развивающие: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развить мышление;</w:t>
      </w:r>
    </w:p>
    <w:p w:rsidR="00C06553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развить умений различать съедобные и несъедобные грибы</w:t>
      </w:r>
    </w:p>
    <w:p w:rsidR="00A2209C" w:rsidRPr="00A2209C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Воспитательные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воспитать умение работать в команде;</w:t>
      </w:r>
    </w:p>
    <w:p w:rsidR="00CB3472" w:rsidRDefault="00A2209C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воспитать 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бережного отношения к природе вообще и к царству грибов в частности; правильного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20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 в природе</w:t>
      </w:r>
      <w:r w:rsidR="00FC2B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2BA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C2B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предыдущий материал</w:t>
      </w:r>
    </w:p>
    <w:p w:rsidR="00FC2BA8" w:rsidRPr="006C0EC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ум</w:t>
      </w:r>
      <w:r w:rsidR="006C0EC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еть различать съедобные, не съедобные грибы</w:t>
      </w:r>
    </w:p>
    <w:p w:rsidR="00FC2BA8" w:rsidRPr="00FC2BA8" w:rsidRDefault="00FC2BA8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организации урока: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индивидуальная, групповая, парня</w:t>
      </w:r>
    </w:p>
    <w:p w:rsidR="00CB3472" w:rsidRPr="00CB3472" w:rsidRDefault="00CB3472" w:rsidP="00C06553">
      <w:pPr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презентация, компьютер, колонки, карточки.</w:t>
      </w:r>
    </w:p>
    <w:p w:rsidR="00A2209C" w:rsidRDefault="00A2209C" w:rsidP="00A2209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6553" w:rsidRPr="00A2209C" w:rsidRDefault="00C06553" w:rsidP="00A2209C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2962"/>
        <w:gridCol w:w="7381"/>
        <w:gridCol w:w="4394"/>
      </w:tblGrid>
      <w:tr w:rsidR="00C06553" w:rsidRPr="00A2209C" w:rsidTr="000C3001">
        <w:tc>
          <w:tcPr>
            <w:tcW w:w="2962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7381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394" w:type="dxa"/>
          </w:tcPr>
          <w:p w:rsidR="00C06553" w:rsidRPr="00A2209C" w:rsidRDefault="00C06553" w:rsidP="00A2209C">
            <w:pPr>
              <w:spacing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ученика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Организационный момент</w:t>
            </w: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81" w:type="dxa"/>
          </w:tcPr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Здравствуйте, ребята! Убираем со стола лишние предметы, оставляем только учебник, тетрадь, пенал и дневник. Сегодня урок проведу я, меня зовут Светлана Павловна! Но у нас будет необычный урок</w:t>
            </w: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Поэт </w:t>
            </w:r>
            <w:proofErr w:type="spellStart"/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Сеф</w:t>
            </w:r>
            <w:proofErr w:type="spellEnd"/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шутливой форме писал: 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“Кто ничего не замечает,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lastRenderedPageBreak/>
              <w:t>Тот ничего не изучает,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Кто ничего не изучает,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Тот вечно хнычет и скучает”.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мы сегодня не будем скучать, будем изучать новую тему.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 перед тем как приступить к новой теме, мы повторим ранее изученный материал.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Приветствуют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Актуализация знании</w:t>
            </w:r>
          </w:p>
        </w:tc>
        <w:tc>
          <w:tcPr>
            <w:tcW w:w="7381" w:type="dxa"/>
          </w:tcPr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06553"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спомним, что такое природа?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Какая бывает природа? </w:t>
            </w:r>
          </w:p>
          <w:p w:rsidR="00A2209C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Чем отличается живая природа от неживой? 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Ребята, а на какие царства можно разделить живую природу? 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553" w:rsidRPr="00A2209C" w:rsidRDefault="00C06553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с вами познакомились с двумя царствами живой природы. Какими? 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– это то, что нас окружает и не создано руками человека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и неживая.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Дышит, питается, растет, размножается и умирает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животных, растений, грибы, бактерии.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 царством растений и царством животных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Постановка темы и цели урока</w:t>
            </w:r>
          </w:p>
        </w:tc>
        <w:tc>
          <w:tcPr>
            <w:tcW w:w="7381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Посмотрите внимательно на картинки и на какие царства можно разделить эти картинки? (Приложение 1)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 животных и царство растений, а какие картинки тут лишние?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 грибы не относятся ни к растениям, ни к животным. Какой вывод мы можем сделать?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 тема нашего урока какая?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мы узнаем на данном уроке?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Составим план нашего урока</w:t>
            </w:r>
          </w:p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ваш</w:t>
            </w:r>
            <w:r w:rsidR="007831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их столах лежат </w:t>
            </w:r>
            <w:proofErr w:type="gramStart"/>
            <w:r w:rsidR="007831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карточки </w:t>
            </w: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ваша задача самостоятельно ответить на вопросы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-Как вы думаете, грибы – это живая природа или неживая? (Живая)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 Почему? (Грибы появляются, рождаются, растут, умирают)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-А к какому миру живой природы можно отнести грибы? (К миру растений)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-Почему? (Они растут на земле)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-А какие части растений нам известны? (Корень, ветки, стебель, листья, плод)</w:t>
            </w:r>
          </w:p>
          <w:p w:rsidR="00C06553" w:rsidRPr="00A2209C" w:rsidRDefault="00C06553" w:rsidP="00A2209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i/>
                <w:sz w:val="28"/>
                <w:szCs w:val="28"/>
              </w:rPr>
              <w:t>- Есть ли они у грибов? (Нет. У грибов нет листьев, стебля, веток)</w:t>
            </w:r>
          </w:p>
          <w:p w:rsidR="00A2209C" w:rsidRPr="00A2209C" w:rsidRDefault="00A2209C" w:rsidP="00A22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Сейчас отложите эти карточки, а в конце урока проверим правы были ваши предположения или нет.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Делают задание и отвечают на вопросы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Открытие нового знания</w:t>
            </w:r>
          </w:p>
        </w:tc>
        <w:tc>
          <w:tcPr>
            <w:tcW w:w="7381" w:type="dxa"/>
          </w:tcPr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Для проведения исследования предлагаю поработать в малых группах.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У каждой группы есть информационные тексты для изучения и пошаговая инструкция к ним.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Инструкцию будет читать один человек, и задавать вопросы группе – это мои консультанты.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Они же будут отвечать.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В конце исследования вам нужно будет поделиться информацией.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Для правильного ответа используйте карточку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«Помощник ответа»</w:t>
            </w:r>
          </w:p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2)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Работают в группах, но перед этим вспоминают работу в группе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Физминутка</w:t>
            </w:r>
            <w:proofErr w:type="spellEnd"/>
          </w:p>
        </w:tc>
        <w:tc>
          <w:tcPr>
            <w:tcW w:w="7381" w:type="dxa"/>
          </w:tcPr>
          <w:p w:rsidR="00C06553" w:rsidRPr="00A2209C" w:rsidRDefault="00A2209C" w:rsidP="00A2209C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Видео «Грибочки»</w:t>
            </w:r>
          </w:p>
        </w:tc>
        <w:tc>
          <w:tcPr>
            <w:tcW w:w="4394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7381" w:type="dxa"/>
          </w:tcPr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Работа с иллюстрацией 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(демонстрация на доске)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Ученик показывает и называет строение гриба.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lastRenderedPageBreak/>
              <w:t>Деление грибов на съедобные и ядовитые.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Ребята, послушайте загадки и отгадайте их. (презентация – загадки о грибах)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1. Эти дружные ребята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На пеньке растут в лесу.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 xml:space="preserve">Называют их </w:t>
            </w:r>
            <w:r w:rsidRPr="008E5A09">
              <w:rPr>
                <w:rStyle w:val="c2"/>
                <w:sz w:val="28"/>
                <w:szCs w:val="28"/>
              </w:rPr>
              <w:t>…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 xml:space="preserve"> 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>(опята)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2. А это – красавец на беленькой ножке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Он в красненькой шляпке,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На шляпке горшки.</w:t>
            </w:r>
            <w:r w:rsidR="008E5A09">
              <w:rPr>
                <w:rStyle w:val="c2"/>
                <w:color w:val="000000"/>
                <w:sz w:val="28"/>
                <w:szCs w:val="28"/>
              </w:rPr>
              <w:t xml:space="preserve"> 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>(Мухомор.)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3. Растут в лесу сестрички.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Рыжие …</w:t>
            </w:r>
            <w:r w:rsidR="008E5A09">
              <w:rPr>
                <w:rStyle w:val="c2"/>
                <w:color w:val="000000"/>
                <w:sz w:val="28"/>
                <w:szCs w:val="28"/>
              </w:rPr>
              <w:t xml:space="preserve"> 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>(лисички)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4. У него невзрачный вид,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A2209C">
              <w:rPr>
                <w:rStyle w:val="c2"/>
                <w:color w:val="000000"/>
                <w:sz w:val="28"/>
                <w:szCs w:val="28"/>
              </w:rPr>
              <w:t>Воланчик</w:t>
            </w:r>
            <w:proofErr w:type="spell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на ножке его украсит.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Ты не трогай этот гриб.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Учти – он очень ядовит!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Смотри, не бери его с полянки.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 xml:space="preserve">Его называют </w:t>
            </w:r>
            <w:r w:rsidRPr="008E5A09">
              <w:rPr>
                <w:rStyle w:val="c2"/>
                <w:sz w:val="28"/>
                <w:szCs w:val="28"/>
              </w:rPr>
              <w:t>…</w:t>
            </w:r>
            <w:r w:rsidR="008E5A09" w:rsidRPr="008E5A09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8E5A09" w:rsidRPr="008E5A09">
              <w:rPr>
                <w:sz w:val="28"/>
                <w:szCs w:val="28"/>
                <w:shd w:val="clear" w:color="auto" w:fill="FFFFFF"/>
              </w:rPr>
              <w:t>(</w:t>
            </w:r>
            <w:r w:rsidR="008E5A09" w:rsidRPr="008E5A09">
              <w:rPr>
                <w:i/>
                <w:iCs/>
                <w:sz w:val="28"/>
                <w:szCs w:val="28"/>
                <w:shd w:val="clear" w:color="auto" w:fill="FFFFFF"/>
              </w:rPr>
              <w:t>поганки)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5. Я в красной шапочке расту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Под стройною осиною,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Меня узнаешь за версту,</w:t>
            </w:r>
          </w:p>
          <w:p w:rsidR="00A2209C" w:rsidRPr="008E5A09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Зовусь я …</w:t>
            </w:r>
            <w:r w:rsidR="008E5A09">
              <w:rPr>
                <w:rFonts w:ascii="Helvetica" w:hAnsi="Helvetica"/>
                <w:color w:val="000000"/>
                <w:sz w:val="27"/>
                <w:szCs w:val="27"/>
              </w:rPr>
              <w:t xml:space="preserve"> </w:t>
            </w:r>
            <w:r w:rsidR="008E5A09">
              <w:rPr>
                <w:rFonts w:ascii="Helvetica" w:hAnsi="Helvetica"/>
                <w:color w:val="000000"/>
                <w:sz w:val="27"/>
                <w:szCs w:val="27"/>
              </w:rPr>
              <w:t> </w:t>
            </w:r>
            <w:r w:rsidR="008E5A09">
              <w:rPr>
                <w:rFonts w:asciiTheme="minorHAnsi" w:hAnsiTheme="minorHAnsi"/>
                <w:color w:val="000000"/>
                <w:sz w:val="27"/>
                <w:szCs w:val="27"/>
              </w:rPr>
              <w:t>(</w:t>
            </w:r>
            <w:r w:rsidR="008E5A09" w:rsidRPr="008E5A09">
              <w:rPr>
                <w:i/>
                <w:sz w:val="27"/>
                <w:szCs w:val="27"/>
              </w:rPr>
              <w:t>Подосиновик</w:t>
            </w:r>
            <w:r w:rsidR="008E5A09" w:rsidRPr="008E5A09">
              <w:rPr>
                <w:i/>
                <w:sz w:val="27"/>
                <w:szCs w:val="27"/>
              </w:rPr>
              <w:t>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6. Люблю я в разных шапках быть,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То в желтой, то в зеленоватой,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То в красной или сероватой.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Собирай не мешкай, это</w:t>
            </w:r>
            <w:r w:rsidRPr="008E5A09">
              <w:rPr>
                <w:rStyle w:val="c2"/>
                <w:i/>
                <w:sz w:val="28"/>
                <w:szCs w:val="28"/>
              </w:rPr>
              <w:t>……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 xml:space="preserve"> </w:t>
            </w:r>
            <w:r w:rsidR="008E5A09" w:rsidRPr="008E5A09">
              <w:rPr>
                <w:i/>
                <w:sz w:val="27"/>
                <w:szCs w:val="27"/>
                <w:shd w:val="clear" w:color="auto" w:fill="FFFFFF"/>
              </w:rPr>
              <w:t>(сыроежки)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-На какие группы можно разбить эти грибы? (</w:t>
            </w:r>
            <w:r w:rsidRPr="00A2209C">
              <w:rPr>
                <w:rStyle w:val="c7"/>
                <w:i/>
                <w:iCs/>
                <w:color w:val="000000"/>
                <w:sz w:val="28"/>
                <w:szCs w:val="28"/>
              </w:rPr>
              <w:t>Съедобные и ядовитые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-Назовите, какие из них съедобные, а какие ядовитые?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lastRenderedPageBreak/>
              <w:t xml:space="preserve">-Как узнать ядовитый гриб или нет? А для этого надо </w:t>
            </w:r>
            <w:proofErr w:type="gramStart"/>
            <w:r w:rsidRPr="00A2209C">
              <w:rPr>
                <w:rStyle w:val="c2"/>
                <w:color w:val="000000"/>
                <w:sz w:val="28"/>
                <w:szCs w:val="28"/>
              </w:rPr>
              <w:t>знать</w:t>
            </w:r>
            <w:proofErr w:type="gramEnd"/>
            <w:r w:rsidRPr="00A2209C">
              <w:rPr>
                <w:rStyle w:val="c2"/>
                <w:color w:val="000000"/>
                <w:sz w:val="28"/>
                <w:szCs w:val="28"/>
              </w:rPr>
              <w:t xml:space="preserve"> как он выглядит.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7"/>
                <w:i/>
                <w:iCs/>
                <w:color w:val="000000"/>
                <w:sz w:val="28"/>
                <w:szCs w:val="28"/>
              </w:rPr>
              <w:t>(Дети читают подготовленный материал о грибах в парах. Парное обсуждение и показ слайдов</w:t>
            </w:r>
            <w:r w:rsidRPr="00A2209C">
              <w:rPr>
                <w:rStyle w:val="c2"/>
                <w:color w:val="000000"/>
                <w:sz w:val="28"/>
                <w:szCs w:val="28"/>
              </w:rPr>
              <w:t>.)</w:t>
            </w:r>
          </w:p>
          <w:p w:rsidR="00C06553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3)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5"/>
                <w:bCs/>
                <w:color w:val="000000"/>
                <w:sz w:val="28"/>
                <w:szCs w:val="28"/>
              </w:rPr>
              <w:t>Составление правил сбора грибов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 Ребята, а вы знаете, как правильно собирать грибы?</w:t>
            </w:r>
          </w:p>
          <w:p w:rsidR="00A2209C" w:rsidRPr="00A2209C" w:rsidRDefault="00A2209C" w:rsidP="00A2209C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09C">
              <w:rPr>
                <w:rStyle w:val="c2"/>
                <w:color w:val="000000"/>
                <w:sz w:val="28"/>
                <w:szCs w:val="28"/>
              </w:rPr>
              <w:t>-Прочитайте статью на стр. 115 и сформулируйте эти правила.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 4)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Style w:val="c5"/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 </w:t>
            </w:r>
            <w:r w:rsidRPr="00A2209C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Ребята, а можно сбивать ядовитые грибы? </w:t>
            </w:r>
            <w:r w:rsidRPr="00A2209C">
              <w:rPr>
                <w:rStyle w:val="c7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shd w:val="clear" w:color="auto" w:fill="FFFFFF"/>
              </w:rPr>
              <w:t>(Нет, так как они являются лекарством для некоторых животных)</w:t>
            </w:r>
          </w:p>
        </w:tc>
        <w:tc>
          <w:tcPr>
            <w:tcW w:w="4394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Подведение итогов</w:t>
            </w:r>
          </w:p>
        </w:tc>
        <w:tc>
          <w:tcPr>
            <w:tcW w:w="7381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Давайте подведем итоги. Теперь, изучив грибы подробнее, вы можете сказать, какую же роль играют грибы в природе и жизни человека? Скажите, пожалуйста, зачем грибы нужны в природе и человеку?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Возьмите карточки под № 1 и сравните, правильно ли вы ответили на вопросы в начале урока?</w:t>
            </w:r>
          </w:p>
          <w:p w:rsidR="00C06553" w:rsidRPr="00A2209C" w:rsidRDefault="00C06553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Грибы разрушают остатки живых организмов и способствуют образованию перегноя.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Некоторые грибы помогают растениям впитывать из почвы воду и соли.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Грибами питаются многие животные.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Некоторые грибы помогают готовить пищу.</w:t>
            </w:r>
          </w:p>
          <w:p w:rsidR="00A2209C" w:rsidRPr="00A2209C" w:rsidRDefault="00A2209C" w:rsidP="00A2209C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Есть грибы-лекарства.</w:t>
            </w:r>
          </w:p>
          <w:p w:rsidR="00C06553" w:rsidRPr="00941E87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Да/ нет</w:t>
            </w:r>
          </w:p>
        </w:tc>
      </w:tr>
      <w:tr w:rsidR="00C06553" w:rsidRPr="00A2209C" w:rsidTr="000C3001">
        <w:tc>
          <w:tcPr>
            <w:tcW w:w="2962" w:type="dxa"/>
          </w:tcPr>
          <w:p w:rsidR="00C06553" w:rsidRPr="00A2209C" w:rsidRDefault="00C06553" w:rsidP="00C06553">
            <w:pPr>
              <w:spacing w:line="294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7381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Загибаем 1 пальчик, если отвечаете «да», если «нет», то пальчик не загибаем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У меня после урока осталось хорошее настроение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Я не чувствовал трудностей …</w:t>
            </w:r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 со всем справился …</w:t>
            </w:r>
            <w:bookmarkStart w:id="0" w:name="_GoBack"/>
            <w:bookmarkEnd w:id="0"/>
          </w:p>
          <w:p w:rsidR="00A2209C" w:rsidRPr="00A2209C" w:rsidRDefault="00A2209C" w:rsidP="00A2209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После урока у меня осталось яркое впечатление…</w:t>
            </w:r>
          </w:p>
          <w:p w:rsidR="00A2209C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Урок для меня был полезным …</w:t>
            </w:r>
          </w:p>
          <w:p w:rsidR="00A2209C" w:rsidRPr="00A2209C" w:rsidRDefault="00A2209C" w:rsidP="00941E87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 xml:space="preserve">Ребята, у вас на столах есть карточки, </w:t>
            </w:r>
            <w:r w:rsidR="00941E87">
              <w:rPr>
                <w:rFonts w:ascii="Times New Roman" w:hAnsi="Times New Roman" w:cs="Times New Roman"/>
                <w:sz w:val="28"/>
                <w:szCs w:val="28"/>
              </w:rPr>
              <w:t xml:space="preserve">ваша задача написать </w:t>
            </w:r>
            <w:r w:rsidRPr="00A2209C">
              <w:rPr>
                <w:rFonts w:ascii="Times New Roman" w:hAnsi="Times New Roman" w:cs="Times New Roman"/>
                <w:sz w:val="28"/>
                <w:szCs w:val="28"/>
              </w:rPr>
              <w:t>Приложение 5)</w:t>
            </w:r>
          </w:p>
        </w:tc>
        <w:tc>
          <w:tcPr>
            <w:tcW w:w="4394" w:type="dxa"/>
          </w:tcPr>
          <w:p w:rsidR="00C06553" w:rsidRPr="00A2209C" w:rsidRDefault="00A2209C" w:rsidP="00C06553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220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Выполняют указания учителя</w:t>
            </w:r>
          </w:p>
        </w:tc>
      </w:tr>
    </w:tbl>
    <w:p w:rsidR="007573E5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8028116</wp:posOffset>
            </wp:positionH>
            <wp:positionV relativeFrom="paragraph">
              <wp:posOffset>15240</wp:posOffset>
            </wp:positionV>
            <wp:extent cx="1841605" cy="1383150"/>
            <wp:effectExtent l="0" t="0" r="6350" b="7620"/>
            <wp:wrapThrough wrapText="bothSides">
              <wp:wrapPolygon edited="0">
                <wp:start x="0" y="0"/>
                <wp:lineTo x="0" y="21421"/>
                <wp:lineTo x="21451" y="21421"/>
                <wp:lineTo x="21451" y="0"/>
                <wp:lineTo x="0" y="0"/>
              </wp:wrapPolygon>
            </wp:wrapThrough>
            <wp:docPr id="4" name="Рисунок 4" descr="Растения - ОколоН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тения - ОколоНа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605" cy="138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5445536</wp:posOffset>
            </wp:positionH>
            <wp:positionV relativeFrom="paragraph">
              <wp:posOffset>15240</wp:posOffset>
            </wp:positionV>
            <wp:extent cx="2319401" cy="1269331"/>
            <wp:effectExtent l="0" t="0" r="5080" b="7620"/>
            <wp:wrapThrough wrapText="bothSides">
              <wp:wrapPolygon edited="0">
                <wp:start x="0" y="0"/>
                <wp:lineTo x="0" y="21405"/>
                <wp:lineTo x="21470" y="21405"/>
                <wp:lineTo x="21470" y="0"/>
                <wp:lineTo x="0" y="0"/>
              </wp:wrapPolygon>
            </wp:wrapThrough>
            <wp:docPr id="3" name="Рисунок 3" descr="50 невероятных фактов о детенышах животных | 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0 невероятных фактов о детенышах животных | Sal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401" cy="1269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1960249" cy="1087463"/>
            <wp:effectExtent l="0" t="0" r="1905" b="0"/>
            <wp:docPr id="5" name="Рисунок 5" descr="Почему грибы – это не растения и не животные? — Природа Ми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чему грибы – это не растения и не животные? — Природа Ми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9" cy="108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1726548</wp:posOffset>
            </wp:positionH>
            <wp:positionV relativeFrom="paragraph">
              <wp:posOffset>-3175</wp:posOffset>
            </wp:positionV>
            <wp:extent cx="1433384" cy="1329860"/>
            <wp:effectExtent l="0" t="0" r="0" b="3810"/>
            <wp:wrapThrough wrapText="bothSides">
              <wp:wrapPolygon edited="0">
                <wp:start x="0" y="0"/>
                <wp:lineTo x="0" y="21352"/>
                <wp:lineTo x="21246" y="21352"/>
                <wp:lineTo x="21246" y="0"/>
                <wp:lineTo x="0" y="0"/>
              </wp:wrapPolygon>
            </wp:wrapThrough>
            <wp:docPr id="2" name="Рисунок 2" descr="23 героических поступка живот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 героических поступка животны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384" cy="132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-3398</wp:posOffset>
            </wp:positionH>
            <wp:positionV relativeFrom="paragraph">
              <wp:posOffset>-3175</wp:posOffset>
            </wp:positionV>
            <wp:extent cx="1644131" cy="1234835"/>
            <wp:effectExtent l="0" t="0" r="0" b="3810"/>
            <wp:wrapThrough wrapText="bothSides">
              <wp:wrapPolygon edited="0">
                <wp:start x="0" y="0"/>
                <wp:lineTo x="0" y="21333"/>
                <wp:lineTo x="21275" y="21333"/>
                <wp:lineTo x="21275" y="0"/>
                <wp:lineTo x="0" y="0"/>
              </wp:wrapPolygon>
            </wp:wrapThrough>
            <wp:docPr id="1" name="Рисунок 1" descr="Названия животных на английском язы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звания животных на английском язык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131" cy="123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p w:rsidR="00A2209C" w:rsidRDefault="00A2209C" w:rsidP="00A2209C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7151164</wp:posOffset>
            </wp:positionH>
            <wp:positionV relativeFrom="paragraph">
              <wp:posOffset>618</wp:posOffset>
            </wp:positionV>
            <wp:extent cx="1940011" cy="1289168"/>
            <wp:effectExtent l="0" t="0" r="3175" b="6350"/>
            <wp:wrapThrough wrapText="bothSides">
              <wp:wrapPolygon edited="0">
                <wp:start x="0" y="0"/>
                <wp:lineTo x="0" y="21387"/>
                <wp:lineTo x="21423" y="21387"/>
                <wp:lineTo x="21423" y="0"/>
                <wp:lineTo x="0" y="0"/>
              </wp:wrapPolygon>
            </wp:wrapThrough>
            <wp:docPr id="9" name="Рисунок 9" descr="Корреспондент UFA1.RU собрал советы, как отличить безвредные от ядовитых и  что делать при отравлении в Башкирии | ufa1.ru - новости Уф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Корреспондент UFA1.RU собрал советы, как отличить безвредные от ядовитых и  что делать при отравлении в Башкирии | ufa1.ru - новости Уф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011" cy="128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4605672</wp:posOffset>
            </wp:positionH>
            <wp:positionV relativeFrom="paragraph">
              <wp:posOffset>618</wp:posOffset>
            </wp:positionV>
            <wp:extent cx="2437449" cy="1371600"/>
            <wp:effectExtent l="0" t="0" r="1270" b="0"/>
            <wp:wrapThrough wrapText="bothSides">
              <wp:wrapPolygon edited="0">
                <wp:start x="0" y="0"/>
                <wp:lineTo x="0" y="21300"/>
                <wp:lineTo x="21442" y="21300"/>
                <wp:lineTo x="21442" y="0"/>
                <wp:lineTo x="0" y="0"/>
              </wp:wrapPolygon>
            </wp:wrapThrough>
            <wp:docPr id="8" name="Рисунок 8" descr="Памятка «Осторожно – ядовитые грибы!﻿» - МКУ &quot;Центр социального  обслуживания населения Беловского муниципального район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амятка «Осторожно – ядовитые грибы!﻿» - МКУ &quot;Центр социального  обслуживания населения Беловского муниципального района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37449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2455596</wp:posOffset>
            </wp:positionH>
            <wp:positionV relativeFrom="paragraph">
              <wp:posOffset>618</wp:posOffset>
            </wp:positionV>
            <wp:extent cx="2049892" cy="1359449"/>
            <wp:effectExtent l="0" t="0" r="7620" b="0"/>
            <wp:wrapThrough wrapText="bothSides">
              <wp:wrapPolygon edited="0">
                <wp:start x="0" y="0"/>
                <wp:lineTo x="0" y="21196"/>
                <wp:lineTo x="21480" y="21196"/>
                <wp:lineTo x="21480" y="0"/>
                <wp:lineTo x="0" y="0"/>
              </wp:wrapPolygon>
            </wp:wrapThrough>
            <wp:docPr id="7" name="Рисунок 7" descr="10 аквариумных растений с минимальным уходом: виды, содержание и  размножение, использование, фото-об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0 аквариумных растений с минимальным уходом: виды, содержание и  размножение, использование, фото-обзор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892" cy="135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-3398</wp:posOffset>
            </wp:positionH>
            <wp:positionV relativeFrom="paragraph">
              <wp:posOffset>618</wp:posOffset>
            </wp:positionV>
            <wp:extent cx="2365950" cy="1770638"/>
            <wp:effectExtent l="0" t="0" r="0" b="1270"/>
            <wp:wrapThrough wrapText="bothSides">
              <wp:wrapPolygon edited="0">
                <wp:start x="0" y="0"/>
                <wp:lineTo x="0" y="21383"/>
                <wp:lineTo x="21397" y="21383"/>
                <wp:lineTo x="21397" y="0"/>
                <wp:lineTo x="0" y="0"/>
              </wp:wrapPolygon>
            </wp:wrapThrough>
            <wp:docPr id="6" name="Рисунок 6" descr="Самые неприхотливые аквариумные растения, ТОП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амые неприхотливые аквариумные растения, ТОП-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50" cy="177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Работа в группах. Обмен информацией.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1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lastRenderedPageBreak/>
        <w:t>Грибы, которые мы обычно видим в лесу, состоят из шляпки и ножки. А под землей от ножек тянутся в разные стороны тонкие белые нити. Это грибница – подземная часть гриба. Шляпка и гриб образуют плодовое тело.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1. Из каких частей состоит гриб? Подпишите части гриба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 – ответ.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Мы выяснили, что гриб имеет следующие части: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1)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2)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3)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2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Грибы не могут сами производить для себя питательные вещества, как растения. Они поглощают питательные вещества из находящихся в почве мертвых растений и животных.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где берут питательные вещества растения и почему?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План-ответ.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 xml:space="preserve">Мы узнали, что грибы не могут сами вырабатывать </w:t>
      </w:r>
      <w:proofErr w:type="gramStart"/>
      <w:r w:rsidRPr="00A2209C">
        <w:rPr>
          <w:rStyle w:val="c2"/>
          <w:color w:val="000000"/>
          <w:sz w:val="28"/>
          <w:szCs w:val="28"/>
        </w:rPr>
        <w:t>…….</w:t>
      </w:r>
      <w:proofErr w:type="gramEnd"/>
      <w:r w:rsidRPr="00A2209C">
        <w:rPr>
          <w:rStyle w:val="c2"/>
          <w:color w:val="000000"/>
          <w:sz w:val="28"/>
          <w:szCs w:val="28"/>
        </w:rPr>
        <w:t>. 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3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Некоторые грибы добывают пищу из остатков растений и животных, находящихся в пне или в почве, или получают её с помощью корней деревьев. Нити грибницы срастаются с корнями деревьев. Так грибы и деревья вместе добывают питание. Деревья дают грибам питательные вещества, сахар, а грибы помогают корням всасывать воду с растворёнными в ней минеральными солями.</w:t>
      </w:r>
    </w:p>
    <w:p w:rsidR="00A2209C" w:rsidRPr="00A2209C" w:rsidRDefault="00F04C48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Вопрос: чем питаются грибы?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План-ответ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 ходе исследования мы узнали, что грибы питаются ………. и ………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13"/>
          <w:color w:val="000000"/>
          <w:sz w:val="28"/>
          <w:szCs w:val="28"/>
          <w:u w:val="single"/>
        </w:rPr>
        <w:t>4 группа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Грибы часто растут под деревьями. Грибам нужна влага и тепло, если будет сухо или холодно, то грибы не вырастут! Это проверено временем... Для роста грибов должен пройти тёплый летний дождик (он так и называется - грибной дождь) и ночи должны быть тёплые, обязательно... Даже для роста осенних грибов, когда необходим тёплый дождь и хотя бы немного утреннего солнца. Если эти условия не соблюдены, тогда и грибов не будет.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Вопрос: что нужно для того, чтобы росли грибы?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7"/>
          <w:i/>
          <w:iCs/>
          <w:color w:val="000000"/>
          <w:sz w:val="28"/>
          <w:szCs w:val="28"/>
        </w:rPr>
        <w:t>План - ответ: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lastRenderedPageBreak/>
        <w:t xml:space="preserve">Для нормального роста грибов нужны </w:t>
      </w:r>
      <w:proofErr w:type="gramStart"/>
      <w:r w:rsidRPr="00A2209C">
        <w:rPr>
          <w:rStyle w:val="c2"/>
          <w:color w:val="000000"/>
          <w:sz w:val="28"/>
          <w:szCs w:val="28"/>
        </w:rPr>
        <w:t>…….</w:t>
      </w:r>
      <w:proofErr w:type="gramEnd"/>
      <w:r w:rsidRPr="00A2209C">
        <w:rPr>
          <w:rStyle w:val="c2"/>
          <w:color w:val="000000"/>
          <w:sz w:val="28"/>
          <w:szCs w:val="28"/>
        </w:rPr>
        <w:t>. и ……..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Вывод: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1. Имеет шляпку, ножку, грибницу.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2. Не могут сами вырабатывать питательные вещества.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3. Питаются останками живых существ.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4. Питаются солями из почвы.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5. Для нормального роста нуждаются в тепле и влаге.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6. Самостоятельно не передвигаются.</w:t>
      </w: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БЛЕДНАЯ ПОГАНКА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Сначала колокольчатая, затем выгнутая, светло- зеленая, белая, в середине более темная. В сырую погоду слизистая. Шляпка гладкая, чистая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Длинная и тонкая. На ножке, ближе к шляпке, всегда заметна белая «юбочка» - колечко.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Мякоть: </w:t>
      </w:r>
      <w:r w:rsidRPr="00A2209C">
        <w:rPr>
          <w:rStyle w:val="c2"/>
          <w:color w:val="000000"/>
          <w:sz w:val="28"/>
          <w:szCs w:val="28"/>
        </w:rPr>
        <w:t>Белая, тонкая, без запаха.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Встречается в хвойных и широколиственных лесах.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ЛОЖНЫЙ ОПЕНОК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Серно – желтая, в середине обычно оранжевая или ржаво- бурая.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Неравномерно</w:t>
      </w:r>
      <w:r w:rsidRPr="00A2209C">
        <w:rPr>
          <w:rStyle w:val="c8"/>
          <w:bCs/>
          <w:i/>
          <w:iCs/>
          <w:color w:val="000000"/>
          <w:sz w:val="28"/>
          <w:szCs w:val="28"/>
        </w:rPr>
        <w:t> </w:t>
      </w:r>
      <w:r w:rsidRPr="00A2209C">
        <w:rPr>
          <w:rStyle w:val="c2"/>
          <w:color w:val="000000"/>
          <w:sz w:val="28"/>
          <w:szCs w:val="28"/>
        </w:rPr>
        <w:t>цилиндрическая, часто изогнутая, гладкая и голая. У молодых грибов вверху ножки имеется едва заметное, быстро исчезающее паутинистое кольцо.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Мякоть: </w:t>
      </w:r>
      <w:r w:rsidRPr="00A2209C">
        <w:rPr>
          <w:rStyle w:val="c2"/>
          <w:color w:val="000000"/>
          <w:sz w:val="28"/>
          <w:szCs w:val="28"/>
        </w:rPr>
        <w:t>Тонкая, плотная, с неприятным запахом.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Растет большими группами на гниющих пнях лиственных и хвойных деревьев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9"/>
          <w:bCs/>
          <w:color w:val="000000"/>
          <w:sz w:val="28"/>
          <w:szCs w:val="28"/>
          <w:u w:val="single"/>
        </w:rPr>
        <w:t>МУХОМОР КРАСНЫЙ</w:t>
      </w:r>
    </w:p>
    <w:p w:rsidR="00A2209C" w:rsidRPr="00A2209C" w:rsidRDefault="00A2209C" w:rsidP="00A2209C">
      <w:pPr>
        <w:pStyle w:val="c1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(ядовитый гриб)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Шляпка:</w:t>
      </w:r>
      <w:r w:rsidRPr="00A2209C">
        <w:rPr>
          <w:rStyle w:val="c2"/>
          <w:color w:val="000000"/>
          <w:sz w:val="28"/>
          <w:szCs w:val="28"/>
        </w:rPr>
        <w:t> Форма вначале шаровидная, потом плосковыпуклая, ярко – красная, оранжево – красная, поверхность усеяна белыми и слабо – желтыми многочисленными бородавками.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Ножка: </w:t>
      </w:r>
      <w:r w:rsidRPr="00A2209C">
        <w:rPr>
          <w:rStyle w:val="c2"/>
          <w:color w:val="000000"/>
          <w:sz w:val="28"/>
          <w:szCs w:val="28"/>
        </w:rPr>
        <w:t>Сначала плотная, затем полая, белая, голая, с желтоватым кольцом. Основание ножки покрыто белыми бородавками в несколько рядов.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lastRenderedPageBreak/>
        <w:t>Мякоть: </w:t>
      </w:r>
      <w:r w:rsidRPr="00A2209C">
        <w:rPr>
          <w:rStyle w:val="c2"/>
          <w:color w:val="000000"/>
          <w:sz w:val="28"/>
          <w:szCs w:val="28"/>
        </w:rPr>
        <w:t>Белая, под кожицей желтоватая, мягкая, без запаха.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A2209C">
        <w:rPr>
          <w:rStyle w:val="c8"/>
          <w:bCs/>
          <w:i/>
          <w:iCs/>
          <w:color w:val="000000"/>
          <w:sz w:val="28"/>
          <w:szCs w:val="28"/>
        </w:rPr>
        <w:t>Произрастание: </w:t>
      </w:r>
      <w:r w:rsidRPr="00A2209C">
        <w:rPr>
          <w:rStyle w:val="c2"/>
          <w:color w:val="000000"/>
          <w:sz w:val="28"/>
          <w:szCs w:val="28"/>
        </w:rPr>
        <w:t>Растет в лиственных, хвойных лесах и смешанных лесах, особенно в березняках. Встречается часто и обильно.)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jc w:val="right"/>
        <w:rPr>
          <w:rStyle w:val="c2"/>
          <w:color w:val="000000"/>
          <w:sz w:val="28"/>
          <w:szCs w:val="28"/>
        </w:rPr>
      </w:pPr>
      <w:r w:rsidRPr="00A2209C">
        <w:rPr>
          <w:rStyle w:val="c2"/>
          <w:color w:val="000000"/>
          <w:sz w:val="28"/>
          <w:szCs w:val="28"/>
        </w:rPr>
        <w:t>Приложение 4</w:t>
      </w:r>
    </w:p>
    <w:p w:rsidR="00A2209C" w:rsidRPr="00A2209C" w:rsidRDefault="00A2209C" w:rsidP="00A220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Правила сбора грибов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Собирай только хорошо знакомые грибы!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сомневаешься – гриб в корзину не клади!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бери старые грибы – в них яд.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 срезай ножом или выкручивай!</w:t>
      </w:r>
    </w:p>
    <w:p w:rsidR="00A2209C" w:rsidRPr="00A2209C" w:rsidRDefault="00A2209C" w:rsidP="00A2209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собирай грибы возле дорог – в них много вредных веществ!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2209C" w:rsidRPr="00A2209C" w:rsidRDefault="00A2209C" w:rsidP="00A2209C">
      <w:pPr>
        <w:spacing w:after="0" w:line="294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A2209C">
        <w:rPr>
          <w:rFonts w:ascii="Times New Roman" w:hAnsi="Times New Roman" w:cs="Times New Roman"/>
          <w:sz w:val="28"/>
          <w:szCs w:val="28"/>
        </w:rPr>
        <w:t>Приложение 5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Я научился</w:t>
      </w:r>
      <w:r w:rsidRPr="00A2209C">
        <w:rPr>
          <w:rStyle w:val="c2"/>
          <w:color w:val="000000"/>
          <w:sz w:val="28"/>
          <w:szCs w:val="28"/>
        </w:rPr>
        <w:t> 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На уроке мне было …</w:t>
      </w:r>
    </w:p>
    <w:p w:rsidR="00A2209C" w:rsidRPr="00A2209C" w:rsidRDefault="00A2209C" w:rsidP="00A2209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2209C">
        <w:rPr>
          <w:rStyle w:val="c5"/>
          <w:bCs/>
          <w:color w:val="000000"/>
          <w:sz w:val="28"/>
          <w:szCs w:val="28"/>
        </w:rPr>
        <w:t>Я узнал</w:t>
      </w:r>
      <w:r w:rsidRPr="00A2209C">
        <w:rPr>
          <w:rStyle w:val="c2"/>
          <w:color w:val="000000"/>
          <w:sz w:val="28"/>
          <w:szCs w:val="28"/>
        </w:rPr>
        <w:t> …</w:t>
      </w:r>
    </w:p>
    <w:p w:rsidR="00A2209C" w:rsidRDefault="00A2209C" w:rsidP="00A2209C">
      <w:pPr>
        <w:spacing w:after="0" w:line="294" w:lineRule="atLeast"/>
      </w:pPr>
    </w:p>
    <w:sectPr w:rsidR="00A2209C" w:rsidSect="000C3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F4B7F"/>
    <w:multiLevelType w:val="multilevel"/>
    <w:tmpl w:val="0F7C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22224D"/>
    <w:multiLevelType w:val="multilevel"/>
    <w:tmpl w:val="230A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273647"/>
    <w:multiLevelType w:val="multilevel"/>
    <w:tmpl w:val="F626A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15A80"/>
    <w:multiLevelType w:val="multilevel"/>
    <w:tmpl w:val="3D80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BE8"/>
    <w:rsid w:val="000C3001"/>
    <w:rsid w:val="00135409"/>
    <w:rsid w:val="003A4F59"/>
    <w:rsid w:val="00454FB2"/>
    <w:rsid w:val="006C0EC8"/>
    <w:rsid w:val="007573E5"/>
    <w:rsid w:val="007831C3"/>
    <w:rsid w:val="00832822"/>
    <w:rsid w:val="008E5A09"/>
    <w:rsid w:val="00941E87"/>
    <w:rsid w:val="009C3A36"/>
    <w:rsid w:val="00A2209C"/>
    <w:rsid w:val="00C06553"/>
    <w:rsid w:val="00CB3472"/>
    <w:rsid w:val="00D06EF6"/>
    <w:rsid w:val="00E95BE8"/>
    <w:rsid w:val="00F04C48"/>
    <w:rsid w:val="00FC2BA8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E951D-775C-4C6F-BA57-7BA1AB6C3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6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06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22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2209C"/>
  </w:style>
  <w:style w:type="character" w:customStyle="1" w:styleId="c5">
    <w:name w:val="c5"/>
    <w:basedOn w:val="a0"/>
    <w:rsid w:val="00A2209C"/>
  </w:style>
  <w:style w:type="character" w:customStyle="1" w:styleId="c13">
    <w:name w:val="c13"/>
    <w:basedOn w:val="a0"/>
    <w:rsid w:val="00A2209C"/>
  </w:style>
  <w:style w:type="character" w:customStyle="1" w:styleId="c7">
    <w:name w:val="c7"/>
    <w:basedOn w:val="a0"/>
    <w:rsid w:val="00A2209C"/>
  </w:style>
  <w:style w:type="paragraph" w:customStyle="1" w:styleId="c11">
    <w:name w:val="c11"/>
    <w:basedOn w:val="a"/>
    <w:rsid w:val="00A22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209C"/>
  </w:style>
  <w:style w:type="character" w:customStyle="1" w:styleId="c8">
    <w:name w:val="c8"/>
    <w:basedOn w:val="a0"/>
    <w:rsid w:val="00A2209C"/>
  </w:style>
  <w:style w:type="paragraph" w:styleId="a5">
    <w:name w:val="Balloon Text"/>
    <w:basedOn w:val="a"/>
    <w:link w:val="a6"/>
    <w:uiPriority w:val="99"/>
    <w:semiHidden/>
    <w:unhideWhenUsed/>
    <w:rsid w:val="006C0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2020-11-26T10:53:00Z</dcterms:created>
  <dcterms:modified xsi:type="dcterms:W3CDTF">2020-11-28T21:01:00Z</dcterms:modified>
</cp:coreProperties>
</file>